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10A" w:rsidRDefault="0043410A" w:rsidP="0043410A">
      <w:pPr>
        <w:pStyle w:val="2"/>
        <w:spacing w:before="0" w:after="0" w:line="276" w:lineRule="auto"/>
        <w:jc w:val="center"/>
        <w:rPr>
          <w:rFonts w:ascii="Times New Roman" w:hAnsi="Times New Roman"/>
          <w:bCs w:val="0"/>
          <w:i w:val="0"/>
          <w:iCs w:val="0"/>
          <w:szCs w:val="20"/>
        </w:rPr>
      </w:pPr>
      <w:r>
        <w:rPr>
          <w:rFonts w:ascii="Times New Roman" w:hAnsi="Times New Roman"/>
          <w:bCs w:val="0"/>
          <w:i w:val="0"/>
          <w:iCs w:val="0"/>
          <w:szCs w:val="20"/>
        </w:rPr>
        <w:t xml:space="preserve">ТЕРРИТОРИАЛЬНАЯ ИЗБИРАТЕЛЬНАЯ КОМИССИЯ </w:t>
      </w:r>
    </w:p>
    <w:p w:rsidR="0043410A" w:rsidRDefault="0043410A" w:rsidP="0043410A">
      <w:pPr>
        <w:pStyle w:val="2"/>
        <w:spacing w:before="0" w:after="0" w:line="276" w:lineRule="auto"/>
        <w:jc w:val="center"/>
        <w:rPr>
          <w:rFonts w:ascii="Times New Roman" w:hAnsi="Times New Roman"/>
          <w:bCs w:val="0"/>
          <w:i w:val="0"/>
          <w:iCs w:val="0"/>
          <w:szCs w:val="20"/>
        </w:rPr>
      </w:pPr>
      <w:r>
        <w:rPr>
          <w:rFonts w:ascii="Times New Roman" w:hAnsi="Times New Roman"/>
          <w:bCs w:val="0"/>
          <w:i w:val="0"/>
          <w:iCs w:val="0"/>
          <w:szCs w:val="20"/>
        </w:rPr>
        <w:t>КРАСНИНСКОГО РАЙОНА</w:t>
      </w:r>
    </w:p>
    <w:p w:rsidR="0043410A" w:rsidRDefault="0043410A" w:rsidP="0043410A">
      <w:pPr>
        <w:pStyle w:val="2"/>
        <w:spacing w:before="0" w:after="0" w:line="276" w:lineRule="auto"/>
        <w:jc w:val="center"/>
        <w:rPr>
          <w:rFonts w:ascii="Times New Roman" w:hAnsi="Times New Roman"/>
          <w:bCs w:val="0"/>
          <w:i w:val="0"/>
          <w:iCs w:val="0"/>
          <w:sz w:val="16"/>
          <w:szCs w:val="16"/>
        </w:rPr>
      </w:pPr>
    </w:p>
    <w:p w:rsidR="0043410A" w:rsidRDefault="0043410A" w:rsidP="0043410A">
      <w:pPr>
        <w:pStyle w:val="2"/>
        <w:spacing w:before="0" w:after="0" w:line="276" w:lineRule="auto"/>
        <w:jc w:val="center"/>
        <w:rPr>
          <w:rFonts w:ascii="Times New Roman" w:hAnsi="Times New Roman"/>
          <w:bCs w:val="0"/>
          <w:i w:val="0"/>
          <w:iCs w:val="0"/>
          <w:szCs w:val="20"/>
        </w:rPr>
      </w:pPr>
      <w:r>
        <w:rPr>
          <w:rFonts w:ascii="Times New Roman" w:hAnsi="Times New Roman"/>
          <w:bCs w:val="0"/>
          <w:i w:val="0"/>
          <w:iCs w:val="0"/>
          <w:szCs w:val="20"/>
        </w:rPr>
        <w:t>ПОСТАНОВЛЕНИЕ</w:t>
      </w:r>
    </w:p>
    <w:p w:rsidR="0043410A" w:rsidRDefault="0043410A" w:rsidP="0043410A">
      <w:pPr>
        <w:pStyle w:val="2"/>
        <w:spacing w:before="0" w:after="0" w:line="276" w:lineRule="auto"/>
        <w:jc w:val="center"/>
        <w:rPr>
          <w:rFonts w:ascii="Times New Roman" w:hAnsi="Times New Roman"/>
          <w:bCs w:val="0"/>
          <w:i w:val="0"/>
          <w:iCs w:val="0"/>
          <w:sz w:val="16"/>
          <w:szCs w:val="16"/>
        </w:rPr>
      </w:pPr>
    </w:p>
    <w:p w:rsidR="0043410A" w:rsidRDefault="00F31AA0" w:rsidP="0043410A">
      <w:pPr>
        <w:pStyle w:val="2"/>
        <w:spacing w:before="0" w:after="0" w:line="276" w:lineRule="auto"/>
        <w:rPr>
          <w:rFonts w:ascii="Times New Roman" w:hAnsi="Times New Roman"/>
          <w:bCs w:val="0"/>
          <w:i w:val="0"/>
          <w:iCs w:val="0"/>
          <w:sz w:val="16"/>
          <w:szCs w:val="16"/>
        </w:rPr>
      </w:pPr>
      <w:r>
        <w:rPr>
          <w:rFonts w:ascii="Times New Roman" w:hAnsi="Times New Roman"/>
          <w:b w:val="0"/>
          <w:bCs w:val="0"/>
          <w:i w:val="0"/>
          <w:iCs w:val="0"/>
          <w:szCs w:val="20"/>
        </w:rPr>
        <w:t>30 августа</w:t>
      </w:r>
      <w:r w:rsidR="0043410A">
        <w:rPr>
          <w:rFonts w:ascii="Times New Roman" w:hAnsi="Times New Roman"/>
          <w:b w:val="0"/>
          <w:bCs w:val="0"/>
          <w:i w:val="0"/>
          <w:iCs w:val="0"/>
          <w:szCs w:val="20"/>
        </w:rPr>
        <w:t xml:space="preserve"> 2024  года</w:t>
      </w:r>
      <w:r w:rsidR="0043410A">
        <w:rPr>
          <w:rFonts w:ascii="Times New Roman" w:hAnsi="Times New Roman"/>
          <w:b w:val="0"/>
          <w:bCs w:val="0"/>
          <w:i w:val="0"/>
          <w:iCs w:val="0"/>
          <w:szCs w:val="20"/>
        </w:rPr>
        <w:tab/>
      </w:r>
      <w:r w:rsidR="0043410A">
        <w:rPr>
          <w:rFonts w:ascii="Times New Roman" w:hAnsi="Times New Roman"/>
          <w:b w:val="0"/>
          <w:bCs w:val="0"/>
          <w:i w:val="0"/>
          <w:iCs w:val="0"/>
          <w:szCs w:val="20"/>
        </w:rPr>
        <w:tab/>
      </w:r>
      <w:r w:rsidR="0043410A">
        <w:rPr>
          <w:rFonts w:ascii="Times New Roman" w:hAnsi="Times New Roman"/>
          <w:b w:val="0"/>
          <w:bCs w:val="0"/>
          <w:i w:val="0"/>
          <w:iCs w:val="0"/>
          <w:szCs w:val="20"/>
        </w:rPr>
        <w:tab/>
      </w:r>
      <w:r w:rsidR="0043410A">
        <w:rPr>
          <w:rFonts w:ascii="Times New Roman" w:hAnsi="Times New Roman"/>
          <w:b w:val="0"/>
          <w:bCs w:val="0"/>
          <w:i w:val="0"/>
          <w:iCs w:val="0"/>
          <w:szCs w:val="20"/>
        </w:rPr>
        <w:tab/>
      </w:r>
      <w:r w:rsidR="0043410A">
        <w:rPr>
          <w:rFonts w:ascii="Times New Roman" w:hAnsi="Times New Roman"/>
          <w:b w:val="0"/>
          <w:bCs w:val="0"/>
          <w:i w:val="0"/>
          <w:iCs w:val="0"/>
          <w:szCs w:val="20"/>
        </w:rPr>
        <w:tab/>
      </w:r>
      <w:r w:rsidR="0043410A">
        <w:rPr>
          <w:rFonts w:ascii="Times New Roman" w:hAnsi="Times New Roman"/>
          <w:b w:val="0"/>
          <w:bCs w:val="0"/>
          <w:i w:val="0"/>
          <w:iCs w:val="0"/>
          <w:szCs w:val="20"/>
        </w:rPr>
        <w:tab/>
        <w:t xml:space="preserve">                      № </w:t>
      </w:r>
      <w:r w:rsidR="0006762B">
        <w:rPr>
          <w:rFonts w:ascii="Times New Roman" w:hAnsi="Times New Roman"/>
          <w:b w:val="0"/>
          <w:bCs w:val="0"/>
          <w:i w:val="0"/>
          <w:iCs w:val="0"/>
          <w:szCs w:val="20"/>
        </w:rPr>
        <w:t>87/455</w:t>
      </w:r>
    </w:p>
    <w:p w:rsidR="0043410A" w:rsidRPr="00925E6C" w:rsidRDefault="0043410A" w:rsidP="0043410A">
      <w:pPr>
        <w:pStyle w:val="2"/>
        <w:spacing w:before="0" w:after="0" w:line="276" w:lineRule="auto"/>
        <w:jc w:val="center"/>
        <w:rPr>
          <w:rFonts w:ascii="Times New Roman" w:hAnsi="Times New Roman"/>
          <w:b w:val="0"/>
          <w:i w:val="0"/>
          <w:iCs w:val="0"/>
          <w:sz w:val="22"/>
          <w:szCs w:val="22"/>
        </w:rPr>
      </w:pPr>
      <w:r w:rsidRPr="00925E6C">
        <w:rPr>
          <w:rFonts w:ascii="Times New Roman" w:hAnsi="Times New Roman"/>
          <w:b w:val="0"/>
          <w:i w:val="0"/>
          <w:iCs w:val="0"/>
          <w:sz w:val="22"/>
          <w:szCs w:val="22"/>
        </w:rPr>
        <w:t>с. Красное</w:t>
      </w:r>
    </w:p>
    <w:p w:rsidR="0043410A" w:rsidRDefault="0043410A" w:rsidP="0043410A">
      <w:pPr>
        <w:tabs>
          <w:tab w:val="left" w:pos="-2250"/>
        </w:tabs>
        <w:jc w:val="center"/>
        <w:rPr>
          <w:sz w:val="16"/>
          <w:szCs w:val="16"/>
        </w:rPr>
      </w:pPr>
    </w:p>
    <w:p w:rsidR="0006762B" w:rsidRDefault="0043410A" w:rsidP="0006762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43410A">
        <w:rPr>
          <w:rFonts w:ascii="Times New Roman" w:hAnsi="Times New Roman" w:cs="Times New Roman"/>
          <w:color w:val="auto"/>
        </w:rPr>
        <w:t xml:space="preserve">Об утверждении номенклатуры дел </w:t>
      </w:r>
    </w:p>
    <w:p w:rsidR="0006762B" w:rsidRDefault="0043410A" w:rsidP="0006762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43410A">
        <w:rPr>
          <w:rFonts w:ascii="Times New Roman" w:hAnsi="Times New Roman" w:cs="Times New Roman"/>
          <w:color w:val="auto"/>
        </w:rPr>
        <w:t xml:space="preserve">территориальной избирательной комиссии Краснинского района </w:t>
      </w:r>
    </w:p>
    <w:p w:rsidR="0043410A" w:rsidRPr="0043410A" w:rsidRDefault="0043410A" w:rsidP="0006762B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</w:rPr>
      </w:pPr>
      <w:r w:rsidRPr="0043410A">
        <w:rPr>
          <w:rFonts w:ascii="Times New Roman" w:hAnsi="Times New Roman" w:cs="Times New Roman"/>
          <w:color w:val="auto"/>
        </w:rPr>
        <w:t>по подготовке и</w:t>
      </w:r>
      <w:r w:rsidRPr="0043410A">
        <w:rPr>
          <w:rFonts w:ascii="Times New Roman" w:hAnsi="Times New Roman" w:cs="Times New Roman"/>
          <w:bCs w:val="0"/>
          <w:color w:val="auto"/>
        </w:rPr>
        <w:t xml:space="preserve"> проведению выборов </w:t>
      </w:r>
      <w:r w:rsidR="00B43FFD">
        <w:rPr>
          <w:rFonts w:ascii="Times New Roman" w:hAnsi="Times New Roman" w:cs="Times New Roman"/>
          <w:bCs w:val="0"/>
          <w:color w:val="auto"/>
        </w:rPr>
        <w:t>Губернатора Липецкой области</w:t>
      </w:r>
      <w:r w:rsidRPr="0043410A">
        <w:rPr>
          <w:rFonts w:ascii="Times New Roman" w:hAnsi="Times New Roman" w:cs="Times New Roman"/>
          <w:snapToGrid w:val="0"/>
          <w:color w:val="auto"/>
        </w:rPr>
        <w:t xml:space="preserve"> </w:t>
      </w:r>
    </w:p>
    <w:p w:rsidR="0043410A" w:rsidRPr="0043410A" w:rsidRDefault="00B43FFD" w:rsidP="0006762B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auto"/>
        </w:rPr>
      </w:pPr>
      <w:r>
        <w:rPr>
          <w:rFonts w:ascii="Times New Roman" w:hAnsi="Times New Roman" w:cs="Times New Roman"/>
          <w:snapToGrid w:val="0"/>
          <w:color w:val="auto"/>
        </w:rPr>
        <w:t xml:space="preserve">8 сентября </w:t>
      </w:r>
      <w:r w:rsidR="0043410A" w:rsidRPr="0043410A">
        <w:rPr>
          <w:rFonts w:ascii="Times New Roman" w:hAnsi="Times New Roman" w:cs="Times New Roman"/>
          <w:snapToGrid w:val="0"/>
          <w:color w:val="auto"/>
        </w:rPr>
        <w:t>2024 года</w:t>
      </w:r>
    </w:p>
    <w:p w:rsidR="0043410A" w:rsidRPr="0085162A" w:rsidRDefault="0043410A" w:rsidP="0043410A">
      <w:pPr>
        <w:pStyle w:val="a3"/>
        <w:rPr>
          <w:b w:val="0"/>
          <w:szCs w:val="28"/>
        </w:rPr>
      </w:pPr>
    </w:p>
    <w:p w:rsidR="0043410A" w:rsidRPr="007C41EE" w:rsidRDefault="0043410A" w:rsidP="0043410A">
      <w:pPr>
        <w:pStyle w:val="a5"/>
        <w:ind w:right="-141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 xml:space="preserve">В соответствии </w:t>
      </w:r>
      <w:r w:rsidRPr="0043410A">
        <w:rPr>
          <w:sz w:val="28"/>
          <w:szCs w:val="28"/>
        </w:rPr>
        <w:t xml:space="preserve">с Порядком хранения и передачи в архив документов, связанных с подготовкой и проведением выборов </w:t>
      </w:r>
      <w:r w:rsidR="00B43FFD">
        <w:rPr>
          <w:sz w:val="28"/>
          <w:szCs w:val="28"/>
        </w:rPr>
        <w:t>Губернатора Липецкой области</w:t>
      </w:r>
      <w:r w:rsidR="00F31AA0">
        <w:rPr>
          <w:sz w:val="28"/>
          <w:szCs w:val="28"/>
        </w:rPr>
        <w:t xml:space="preserve">, и Порядке уничтожения по истечении сроков хранения документов, связанных с подготовкой и проведением выборов </w:t>
      </w:r>
      <w:r w:rsidRPr="0043410A">
        <w:rPr>
          <w:sz w:val="28"/>
          <w:szCs w:val="28"/>
        </w:rPr>
        <w:t xml:space="preserve"> </w:t>
      </w:r>
      <w:r w:rsidR="00F31AA0">
        <w:rPr>
          <w:sz w:val="28"/>
          <w:szCs w:val="28"/>
        </w:rPr>
        <w:t>Губернатора Липецкой области</w:t>
      </w:r>
      <w:r w:rsidRPr="0043410A">
        <w:rPr>
          <w:sz w:val="28"/>
          <w:szCs w:val="28"/>
        </w:rPr>
        <w:t xml:space="preserve">, утвержденным постановлением </w:t>
      </w:r>
      <w:r w:rsidR="00B43FFD">
        <w:rPr>
          <w:sz w:val="28"/>
          <w:szCs w:val="28"/>
        </w:rPr>
        <w:t xml:space="preserve">избирательной комиссии Липецкой области </w:t>
      </w:r>
      <w:r w:rsidRPr="0043410A">
        <w:rPr>
          <w:sz w:val="28"/>
          <w:szCs w:val="28"/>
        </w:rPr>
        <w:t xml:space="preserve">от </w:t>
      </w:r>
      <w:r w:rsidR="00F31AA0">
        <w:rPr>
          <w:sz w:val="28"/>
          <w:szCs w:val="28"/>
        </w:rPr>
        <w:t>2 июля</w:t>
      </w:r>
      <w:r w:rsidRPr="0043410A">
        <w:rPr>
          <w:sz w:val="28"/>
          <w:szCs w:val="28"/>
        </w:rPr>
        <w:t xml:space="preserve"> 2024 года № </w:t>
      </w:r>
      <w:r w:rsidR="00F31AA0">
        <w:rPr>
          <w:sz w:val="28"/>
          <w:szCs w:val="28"/>
        </w:rPr>
        <w:t>61/657-7,</w:t>
      </w:r>
      <w:r w:rsidRPr="0043410A">
        <w:rPr>
          <w:sz w:val="28"/>
          <w:szCs w:val="28"/>
        </w:rPr>
        <w:t xml:space="preserve"> территориальная избирательная комиссия Краснинского района</w:t>
      </w:r>
      <w:r>
        <w:rPr>
          <w:sz w:val="28"/>
          <w:szCs w:val="28"/>
        </w:rPr>
        <w:t xml:space="preserve"> </w:t>
      </w:r>
      <w:r w:rsidRPr="007C41EE">
        <w:rPr>
          <w:b/>
          <w:bCs/>
          <w:sz w:val="28"/>
          <w:szCs w:val="28"/>
        </w:rPr>
        <w:t>постановляет:</w:t>
      </w:r>
    </w:p>
    <w:p w:rsidR="0043410A" w:rsidRPr="0043410A" w:rsidRDefault="0043410A" w:rsidP="0043410A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AC291D">
        <w:rPr>
          <w:bCs w:val="0"/>
          <w:i/>
          <w:iCs/>
          <w:sz w:val="22"/>
          <w:szCs w:val="22"/>
        </w:rPr>
        <w:t xml:space="preserve">  </w:t>
      </w:r>
      <w:r w:rsidRPr="0043410A">
        <w:rPr>
          <w:color w:val="auto"/>
        </w:rPr>
        <w:tab/>
      </w:r>
      <w:r w:rsidRPr="0043410A">
        <w:rPr>
          <w:rFonts w:ascii="Times New Roman" w:hAnsi="Times New Roman" w:cs="Times New Roman"/>
          <w:b w:val="0"/>
          <w:color w:val="auto"/>
        </w:rPr>
        <w:t>1. Утвердить номенклатуру дел территориальной избирательной комиссии Краснинского района по подготовке и</w:t>
      </w:r>
      <w:r w:rsidRPr="0043410A">
        <w:rPr>
          <w:rFonts w:ascii="Times New Roman" w:hAnsi="Times New Roman" w:cs="Times New Roman"/>
          <w:b w:val="0"/>
          <w:bCs w:val="0"/>
          <w:color w:val="auto"/>
        </w:rPr>
        <w:t xml:space="preserve"> проведению выборов </w:t>
      </w:r>
      <w:r w:rsidR="00F31AA0" w:rsidRPr="00F31AA0">
        <w:rPr>
          <w:rFonts w:ascii="Times New Roman" w:hAnsi="Times New Roman" w:cs="Times New Roman"/>
          <w:b w:val="0"/>
          <w:color w:val="auto"/>
        </w:rPr>
        <w:t>Губернатора Липецкой</w:t>
      </w:r>
      <w:r w:rsidR="00F31AA0" w:rsidRPr="00F31AA0">
        <w:rPr>
          <w:rFonts w:ascii="Times New Roman" w:hAnsi="Times New Roman" w:cs="Times New Roman"/>
          <w:b w:val="0"/>
        </w:rPr>
        <w:t xml:space="preserve"> </w:t>
      </w:r>
      <w:r w:rsidR="00F31AA0" w:rsidRPr="00F31AA0">
        <w:rPr>
          <w:rFonts w:ascii="Times New Roman" w:hAnsi="Times New Roman" w:cs="Times New Roman"/>
          <w:b w:val="0"/>
          <w:color w:val="auto"/>
        </w:rPr>
        <w:t>области</w:t>
      </w:r>
      <w:r w:rsidR="00F31AA0" w:rsidRPr="0043410A">
        <w:rPr>
          <w:rFonts w:ascii="Times New Roman" w:hAnsi="Times New Roman" w:cs="Times New Roman"/>
          <w:b w:val="0"/>
          <w:snapToGrid w:val="0"/>
          <w:color w:val="auto"/>
        </w:rPr>
        <w:t xml:space="preserve"> </w:t>
      </w:r>
      <w:r w:rsidR="00F31AA0">
        <w:rPr>
          <w:rFonts w:ascii="Times New Roman" w:hAnsi="Times New Roman" w:cs="Times New Roman"/>
          <w:b w:val="0"/>
          <w:snapToGrid w:val="0"/>
          <w:color w:val="auto"/>
        </w:rPr>
        <w:t>8 сентября</w:t>
      </w:r>
      <w:r w:rsidRPr="0043410A">
        <w:rPr>
          <w:rFonts w:ascii="Times New Roman" w:hAnsi="Times New Roman" w:cs="Times New Roman"/>
          <w:b w:val="0"/>
          <w:snapToGrid w:val="0"/>
          <w:color w:val="auto"/>
        </w:rPr>
        <w:t xml:space="preserve"> 2024 года </w:t>
      </w:r>
      <w:r w:rsidRPr="0043410A">
        <w:rPr>
          <w:rFonts w:ascii="Times New Roman" w:hAnsi="Times New Roman" w:cs="Times New Roman"/>
          <w:b w:val="0"/>
          <w:bCs w:val="0"/>
          <w:color w:val="auto"/>
        </w:rPr>
        <w:t>(прилагается).</w:t>
      </w:r>
    </w:p>
    <w:p w:rsidR="0043410A" w:rsidRPr="0043410A" w:rsidRDefault="0043410A" w:rsidP="00434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410A">
        <w:rPr>
          <w:szCs w:val="28"/>
        </w:rPr>
        <w:t xml:space="preserve"> </w:t>
      </w:r>
      <w:r w:rsidRPr="0043410A">
        <w:rPr>
          <w:sz w:val="28"/>
          <w:szCs w:val="28"/>
        </w:rPr>
        <w:t>2. Разместить</w:t>
      </w:r>
      <w:r w:rsidRPr="0043410A">
        <w:rPr>
          <w:color w:val="000000"/>
          <w:sz w:val="28"/>
          <w:szCs w:val="28"/>
        </w:rPr>
        <w:t xml:space="preserve"> </w:t>
      </w:r>
      <w:r w:rsidRPr="0043410A">
        <w:rPr>
          <w:sz w:val="28"/>
        </w:rPr>
        <w:t xml:space="preserve">на официальном сайте </w:t>
      </w:r>
      <w:r w:rsidRPr="0043410A">
        <w:rPr>
          <w:sz w:val="28"/>
          <w:szCs w:val="28"/>
        </w:rPr>
        <w:t>территориальной избирательной комиссии Краснинского района</w:t>
      </w:r>
      <w:r w:rsidRPr="0043410A">
        <w:rPr>
          <w:sz w:val="28"/>
        </w:rPr>
        <w:t xml:space="preserve"> в информационно-телекоммуникационной сети «Интернет».</w:t>
      </w:r>
    </w:p>
    <w:p w:rsidR="0043410A" w:rsidRDefault="0043410A" w:rsidP="0043410A">
      <w:pPr>
        <w:ind w:right="-141"/>
        <w:jc w:val="both"/>
        <w:rPr>
          <w:b/>
          <w:sz w:val="28"/>
        </w:rPr>
      </w:pPr>
    </w:p>
    <w:p w:rsidR="0006762B" w:rsidRDefault="0006762B" w:rsidP="0043410A">
      <w:pPr>
        <w:tabs>
          <w:tab w:val="left" w:pos="4008"/>
        </w:tabs>
        <w:jc w:val="both"/>
        <w:rPr>
          <w:b/>
        </w:rPr>
      </w:pPr>
    </w:p>
    <w:p w:rsidR="0043410A" w:rsidRDefault="0043410A" w:rsidP="0043410A">
      <w:pPr>
        <w:tabs>
          <w:tab w:val="left" w:pos="4008"/>
        </w:tabs>
        <w:jc w:val="both"/>
        <w:rPr>
          <w:b/>
        </w:rPr>
      </w:pPr>
      <w:r>
        <w:rPr>
          <w:b/>
        </w:rPr>
        <w:tab/>
      </w:r>
    </w:p>
    <w:p w:rsidR="0043410A" w:rsidRDefault="0043410A" w:rsidP="0043410A">
      <w:pPr>
        <w:jc w:val="both"/>
        <w:rPr>
          <w:rFonts w:eastAsia="MS Mincho"/>
          <w:b/>
          <w:sz w:val="24"/>
          <w:szCs w:val="24"/>
        </w:rPr>
      </w:pPr>
      <w:r w:rsidRPr="00ED6074">
        <w:rPr>
          <w:rFonts w:eastAsia="MS Mincho"/>
          <w:b/>
          <w:sz w:val="24"/>
          <w:szCs w:val="24"/>
        </w:rPr>
        <w:t>ПРЕДСЕДАТЕЛЬ</w:t>
      </w:r>
      <w:r>
        <w:rPr>
          <w:rFonts w:eastAsia="MS Mincho"/>
          <w:b/>
          <w:sz w:val="24"/>
          <w:szCs w:val="24"/>
        </w:rPr>
        <w:t xml:space="preserve"> </w:t>
      </w:r>
      <w:proofErr w:type="gramStart"/>
      <w:r w:rsidRPr="00ED6074">
        <w:rPr>
          <w:rFonts w:eastAsia="MS Mincho"/>
          <w:b/>
          <w:sz w:val="24"/>
          <w:szCs w:val="24"/>
        </w:rPr>
        <w:t>ТЕРРИТОРИАЛЬНОЙ</w:t>
      </w:r>
      <w:proofErr w:type="gramEnd"/>
      <w:r>
        <w:rPr>
          <w:rFonts w:eastAsia="MS Mincho"/>
          <w:b/>
          <w:sz w:val="24"/>
          <w:szCs w:val="24"/>
        </w:rPr>
        <w:t xml:space="preserve"> </w:t>
      </w:r>
    </w:p>
    <w:p w:rsidR="0043410A" w:rsidRPr="00ED6074" w:rsidRDefault="0043410A" w:rsidP="0043410A">
      <w:pPr>
        <w:jc w:val="both"/>
        <w:rPr>
          <w:rFonts w:eastAsia="MS Mincho"/>
          <w:b/>
          <w:sz w:val="24"/>
          <w:szCs w:val="24"/>
        </w:rPr>
      </w:pPr>
      <w:r w:rsidRPr="00ED6074">
        <w:rPr>
          <w:rFonts w:eastAsia="MS Mincho"/>
          <w:b/>
          <w:sz w:val="24"/>
          <w:szCs w:val="24"/>
        </w:rPr>
        <w:t>ИЗБИРАТЕЛЬНОЙ КОМИССИИ</w:t>
      </w:r>
      <w:r w:rsidRPr="00ED6074">
        <w:rPr>
          <w:rFonts w:eastAsia="MS Mincho"/>
          <w:b/>
          <w:sz w:val="24"/>
          <w:szCs w:val="24"/>
        </w:rPr>
        <w:tab/>
      </w:r>
      <w:r w:rsidRPr="00ED6074">
        <w:rPr>
          <w:rFonts w:eastAsia="MS Mincho"/>
          <w:b/>
          <w:sz w:val="24"/>
          <w:szCs w:val="24"/>
        </w:rPr>
        <w:tab/>
      </w:r>
      <w:r w:rsidRPr="00ED6074">
        <w:rPr>
          <w:rFonts w:eastAsia="MS Mincho"/>
          <w:b/>
          <w:sz w:val="24"/>
          <w:szCs w:val="24"/>
        </w:rPr>
        <w:tab/>
      </w:r>
      <w:r w:rsidRPr="00ED6074">
        <w:rPr>
          <w:rFonts w:eastAsia="MS Mincho"/>
          <w:b/>
          <w:sz w:val="24"/>
          <w:szCs w:val="24"/>
        </w:rPr>
        <w:tab/>
      </w:r>
      <w:r>
        <w:rPr>
          <w:rFonts w:eastAsia="MS Mincho"/>
          <w:b/>
          <w:sz w:val="24"/>
          <w:szCs w:val="24"/>
        </w:rPr>
        <w:t>Н.Ф. ПАРАМОНОВА</w:t>
      </w:r>
    </w:p>
    <w:p w:rsidR="0043410A" w:rsidRPr="00ED6074" w:rsidRDefault="0043410A" w:rsidP="0043410A">
      <w:pPr>
        <w:jc w:val="both"/>
        <w:rPr>
          <w:rFonts w:eastAsia="MS Mincho"/>
          <w:b/>
          <w:sz w:val="24"/>
          <w:szCs w:val="24"/>
        </w:rPr>
      </w:pPr>
    </w:p>
    <w:p w:rsidR="0043410A" w:rsidRPr="00ED6074" w:rsidRDefault="0043410A" w:rsidP="0043410A">
      <w:pPr>
        <w:jc w:val="both"/>
        <w:rPr>
          <w:rFonts w:eastAsia="MS Mincho"/>
          <w:b/>
          <w:sz w:val="24"/>
          <w:szCs w:val="24"/>
        </w:rPr>
      </w:pPr>
      <w:r w:rsidRPr="00ED6074">
        <w:rPr>
          <w:rFonts w:eastAsia="MS Mincho"/>
          <w:b/>
          <w:sz w:val="24"/>
          <w:szCs w:val="24"/>
        </w:rPr>
        <w:t xml:space="preserve">СЕКРЕТАРЬ </w:t>
      </w:r>
      <w:proofErr w:type="gramStart"/>
      <w:r w:rsidRPr="00ED6074">
        <w:rPr>
          <w:rFonts w:eastAsia="MS Mincho"/>
          <w:b/>
          <w:sz w:val="24"/>
          <w:szCs w:val="24"/>
        </w:rPr>
        <w:t>ТЕРРИТОРИАЛЬНОЙ</w:t>
      </w:r>
      <w:proofErr w:type="gramEnd"/>
    </w:p>
    <w:p w:rsidR="0043410A" w:rsidRPr="00ED6074" w:rsidRDefault="0043410A" w:rsidP="0043410A">
      <w:pPr>
        <w:jc w:val="both"/>
        <w:rPr>
          <w:rFonts w:eastAsia="MS Mincho"/>
          <w:b/>
          <w:sz w:val="24"/>
          <w:szCs w:val="24"/>
        </w:rPr>
      </w:pPr>
      <w:r w:rsidRPr="00ED6074">
        <w:rPr>
          <w:rFonts w:eastAsia="MS Mincho"/>
          <w:b/>
          <w:sz w:val="24"/>
          <w:szCs w:val="24"/>
        </w:rPr>
        <w:t>ИЗБИРАТЕЛЬНОЙ КОМИССИИ</w:t>
      </w:r>
      <w:r w:rsidRPr="00ED6074">
        <w:rPr>
          <w:rFonts w:eastAsia="MS Mincho"/>
          <w:b/>
          <w:sz w:val="24"/>
          <w:szCs w:val="24"/>
        </w:rPr>
        <w:tab/>
      </w:r>
      <w:r w:rsidRPr="00ED6074">
        <w:rPr>
          <w:rFonts w:eastAsia="MS Mincho"/>
          <w:b/>
          <w:sz w:val="24"/>
          <w:szCs w:val="24"/>
        </w:rPr>
        <w:tab/>
      </w:r>
      <w:r w:rsidRPr="00ED6074">
        <w:rPr>
          <w:rFonts w:eastAsia="MS Mincho"/>
          <w:b/>
          <w:sz w:val="24"/>
          <w:szCs w:val="24"/>
        </w:rPr>
        <w:tab/>
      </w:r>
      <w:r w:rsidRPr="00ED6074">
        <w:rPr>
          <w:rFonts w:eastAsia="MS Mincho"/>
          <w:b/>
          <w:sz w:val="24"/>
          <w:szCs w:val="24"/>
        </w:rPr>
        <w:tab/>
      </w:r>
      <w:r>
        <w:rPr>
          <w:rFonts w:eastAsia="MS Mincho"/>
          <w:b/>
          <w:sz w:val="24"/>
          <w:szCs w:val="24"/>
        </w:rPr>
        <w:t>М.В. БОБРОВИЦКАЯ</w:t>
      </w:r>
    </w:p>
    <w:p w:rsidR="0043410A" w:rsidRPr="00ED6074" w:rsidRDefault="0043410A" w:rsidP="0043410A">
      <w:pPr>
        <w:jc w:val="both"/>
        <w:rPr>
          <w:rFonts w:eastAsia="MS Mincho"/>
          <w:b/>
          <w:sz w:val="24"/>
          <w:szCs w:val="24"/>
        </w:rPr>
      </w:pPr>
    </w:p>
    <w:p w:rsidR="002154A7" w:rsidRDefault="002154A7"/>
    <w:sectPr w:rsidR="002154A7" w:rsidSect="00215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410A"/>
    <w:rsid w:val="0006762B"/>
    <w:rsid w:val="000C6B9A"/>
    <w:rsid w:val="001D2742"/>
    <w:rsid w:val="002154A7"/>
    <w:rsid w:val="00335F83"/>
    <w:rsid w:val="0043410A"/>
    <w:rsid w:val="0058769E"/>
    <w:rsid w:val="005A12BD"/>
    <w:rsid w:val="006919C6"/>
    <w:rsid w:val="006C70B1"/>
    <w:rsid w:val="00AF7766"/>
    <w:rsid w:val="00B43FFD"/>
    <w:rsid w:val="00B90DF8"/>
    <w:rsid w:val="00BC1578"/>
    <w:rsid w:val="00C44047"/>
    <w:rsid w:val="00C55655"/>
    <w:rsid w:val="00D7736B"/>
    <w:rsid w:val="00D9640A"/>
    <w:rsid w:val="00E06096"/>
    <w:rsid w:val="00F31AA0"/>
    <w:rsid w:val="00F75E88"/>
    <w:rsid w:val="00FA38FA"/>
    <w:rsid w:val="00FA6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41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341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410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rsid w:val="0043410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4341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4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footnote text"/>
    <w:basedOn w:val="a"/>
    <w:link w:val="a6"/>
    <w:semiHidden/>
    <w:rsid w:val="0043410A"/>
    <w:pPr>
      <w:ind w:firstLine="567"/>
      <w:jc w:val="both"/>
    </w:pPr>
    <w:rPr>
      <w:sz w:val="24"/>
    </w:rPr>
  </w:style>
  <w:style w:type="character" w:customStyle="1" w:styleId="a6">
    <w:name w:val="Текст сноски Знак"/>
    <w:basedOn w:val="a0"/>
    <w:link w:val="a5"/>
    <w:semiHidden/>
    <w:rsid w:val="0043410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2024-03-25T06:29:00Z</dcterms:created>
  <dcterms:modified xsi:type="dcterms:W3CDTF">2024-08-29T06:05:00Z</dcterms:modified>
</cp:coreProperties>
</file>